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9E07" w14:textId="773477E4" w:rsidR="00195479" w:rsidRPr="00AC3304" w:rsidRDefault="00195479" w:rsidP="00FC0BF6">
      <w:pPr>
        <w:pStyle w:val="Bezodstpw"/>
        <w:rPr>
          <w:rFonts w:ascii="Arial" w:hAnsi="Arial" w:cs="Arial"/>
          <w:b/>
          <w:bCs/>
          <w:sz w:val="48"/>
          <w:szCs w:val="48"/>
        </w:rPr>
      </w:pPr>
      <w:r w:rsidRPr="00AC3304">
        <w:rPr>
          <w:rFonts w:ascii="Arial" w:hAnsi="Arial" w:cs="Arial"/>
          <w:b/>
          <w:bCs/>
          <w:sz w:val="48"/>
          <w:szCs w:val="48"/>
        </w:rPr>
        <w:t>Kompetencje Rady Pedagogicznej Przedszkola Nr 82”Kolorowe Kredki” w Warszawie</w:t>
      </w:r>
    </w:p>
    <w:p w14:paraId="14B0FFEC" w14:textId="77777777" w:rsidR="00195479" w:rsidRPr="00195479" w:rsidRDefault="00195479" w:rsidP="00FC0BF6">
      <w:pPr>
        <w:pStyle w:val="Bezodstpw"/>
        <w:rPr>
          <w:rFonts w:ascii="Arial" w:hAnsi="Arial" w:cs="Arial"/>
          <w:b/>
          <w:bCs/>
          <w:sz w:val="44"/>
          <w:szCs w:val="44"/>
        </w:rPr>
      </w:pPr>
    </w:p>
    <w:p w14:paraId="566ACF26" w14:textId="61CC0FA2" w:rsidR="00FC0BF6" w:rsidRPr="006548F1" w:rsidRDefault="00FC0BF6" w:rsidP="00FC0BF6">
      <w:pPr>
        <w:pStyle w:val="Bezodstpw"/>
        <w:rPr>
          <w:rFonts w:ascii="Arial" w:hAnsi="Arial" w:cs="Arial"/>
          <w:sz w:val="24"/>
          <w:szCs w:val="24"/>
        </w:rPr>
      </w:pPr>
      <w:r w:rsidRPr="00275CF0">
        <w:rPr>
          <w:rFonts w:ascii="Arial" w:hAnsi="Arial" w:cs="Arial"/>
          <w:b/>
          <w:bCs/>
          <w:sz w:val="24"/>
          <w:szCs w:val="24"/>
        </w:rPr>
        <w:t>§ 20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75CF0">
        <w:rPr>
          <w:rFonts w:ascii="Arial" w:hAnsi="Arial" w:cs="Arial"/>
          <w:b/>
          <w:bCs/>
          <w:sz w:val="24"/>
          <w:szCs w:val="24"/>
        </w:rPr>
        <w:t xml:space="preserve"> Rada </w:t>
      </w:r>
      <w:r w:rsidRPr="006548F1">
        <w:rPr>
          <w:rFonts w:ascii="Arial" w:hAnsi="Arial" w:cs="Arial"/>
          <w:b/>
          <w:bCs/>
          <w:sz w:val="24"/>
          <w:szCs w:val="24"/>
        </w:rPr>
        <w:t>Pedagogiczna</w:t>
      </w:r>
    </w:p>
    <w:p w14:paraId="5A99D13A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Rada Pedagogiczna jest kolegialnym organem przedszkola realizującym statutowe zadania dotyczące kształcenia, wychowania i opieki.</w:t>
      </w:r>
    </w:p>
    <w:p w14:paraId="59FC718A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W skład Rady Pedagogicznej wchodzą: Dyrektor- jako przewodniczący i wszyscy nauczyciele zatrudnieni w przedszkolu.</w:t>
      </w:r>
    </w:p>
    <w:p w14:paraId="449CA24F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W posiedzeniach Rady Pedagogicznej mogą uczestniczyć z głosem doradczym osoby zapraszane przez jej przewodniczącego lub na wniosek członków rady tj.: przedstawiciele organu prowadzącego oraz organu sprawującego nadzór pedagogiczny, doradca metodyczny i inni.</w:t>
      </w:r>
    </w:p>
    <w:p w14:paraId="480B8F1C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Przewodniczący przygotowuje i prowadzi zebrania Rady Pedagogicznej oraz jest odpowiedzialny za zawiadomienie wszystkich jej członków o terminie i porządku zebrania, zgodnie z regulaminem rady.</w:t>
      </w:r>
    </w:p>
    <w:p w14:paraId="7E7DF9EA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Do kompetencji stanowiących Rady Pedagogicznej należy:</w:t>
      </w:r>
    </w:p>
    <w:p w14:paraId="41E9708E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zatwierdzenie planów pracy przedszkola i organizacji pracy przedszkola;</w:t>
      </w:r>
    </w:p>
    <w:p w14:paraId="338FDCD1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podejmowanie uchwał w sprawie eksperymentów w przedszkolu;</w:t>
      </w:r>
    </w:p>
    <w:p w14:paraId="3117009D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ustalenie organizacji doskonalenia zawodowego nauczycieli;</w:t>
      </w:r>
    </w:p>
    <w:p w14:paraId="5A7F53D6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uchwalenie statutu przedszkola;</w:t>
      </w:r>
    </w:p>
    <w:p w14:paraId="61C0198C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podejmowanie uchwał w sprawach skreślenia z listy dzieci;</w:t>
      </w:r>
    </w:p>
    <w:p w14:paraId="21A103C7" w14:textId="77777777" w:rsidR="00FC0BF6" w:rsidRPr="006548F1" w:rsidRDefault="00FC0BF6" w:rsidP="00FC0BF6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ustalanie sposobu wykorzystania wyników nadzoru pedagogicznego, w tym sprawowanego nad przedszkolem przez organ sprawujący nadzór pedagogiczny, w celu doskonalenia pracy przedszkola.</w:t>
      </w:r>
    </w:p>
    <w:p w14:paraId="391A9CB2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Rada Pedagogiczna opiniuje w szczególności:</w:t>
      </w:r>
    </w:p>
    <w:p w14:paraId="4CFA235E" w14:textId="77777777" w:rsidR="00FC0BF6" w:rsidRPr="006548F1" w:rsidRDefault="00FC0BF6" w:rsidP="00FC0BF6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organizację pracy przedszkola w tym przede wszystkim organizację tygodniowego rozkładu zajęć, ramowego rozkładu dnia poszczególnych oddziałów, uwzględniając potrzeby i zainteresowania dzieci;</w:t>
      </w:r>
    </w:p>
    <w:p w14:paraId="332BAAA9" w14:textId="77777777" w:rsidR="00FC0BF6" w:rsidRPr="006548F1" w:rsidRDefault="00FC0BF6" w:rsidP="00FC0BF6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projekt planu finansowego przedszkola;</w:t>
      </w:r>
    </w:p>
    <w:p w14:paraId="2D3EE33F" w14:textId="77777777" w:rsidR="00FC0BF6" w:rsidRPr="006548F1" w:rsidRDefault="00FC0BF6" w:rsidP="00FC0BF6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propozycje Dyrektora w sprawach przydziału nauczycielom stałych prac i zajęć, w ramach wynagrodzenia zasadniczego oraz dodatkowo płatnych zajęć dydaktycznych, wychowawczych i opiekuńczych;</w:t>
      </w:r>
    </w:p>
    <w:p w14:paraId="60A0B729" w14:textId="77777777" w:rsidR="00FC0BF6" w:rsidRPr="006548F1" w:rsidRDefault="00FC0BF6" w:rsidP="00FC0BF6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wnioski nauczycieli w sprawie doskonalenia organizacji pracy przedszkola.</w:t>
      </w:r>
    </w:p>
    <w:p w14:paraId="109F807B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Przedstawiciele Rady Pedagogicznej (zespół) przygotowują projekt statutu przedszkola oraz jego nowelizację i przedstawiają do uchwalenia Radzie Pedagogicznej.</w:t>
      </w:r>
    </w:p>
    <w:p w14:paraId="5210A754" w14:textId="77777777" w:rsidR="00FC0BF6" w:rsidRPr="006548F1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Rada Pedagogiczna może występować z umotywowanym wnioskiem do organu</w:t>
      </w:r>
    </w:p>
    <w:p w14:paraId="63F027A4" w14:textId="77777777" w:rsidR="00FC0BF6" w:rsidRDefault="00FC0BF6" w:rsidP="00FC0BF6">
      <w:pPr>
        <w:pStyle w:val="Bezodstpw"/>
        <w:rPr>
          <w:rFonts w:ascii="Arial" w:hAnsi="Arial" w:cs="Arial"/>
          <w:sz w:val="24"/>
          <w:szCs w:val="24"/>
        </w:rPr>
      </w:pPr>
      <w:r w:rsidRPr="006548F1">
        <w:rPr>
          <w:rFonts w:ascii="Arial" w:hAnsi="Arial" w:cs="Arial"/>
          <w:sz w:val="24"/>
          <w:szCs w:val="24"/>
        </w:rPr>
        <w:t>prowadzącego o odwołanie z funkcji Dyrektora;</w:t>
      </w:r>
    </w:p>
    <w:p w14:paraId="0F2DAE86" w14:textId="77777777" w:rsidR="00FC0BF6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548F1">
        <w:rPr>
          <w:rFonts w:ascii="Arial" w:hAnsi="Arial" w:cs="Arial"/>
          <w:sz w:val="24"/>
          <w:szCs w:val="24"/>
        </w:rPr>
        <w:t>ada Pedagogiczna wybiera przedstawicieli do komisji konkursowej na stanowisko dyrektora przedszkola zgodnie z odrębnymi przepisami;</w:t>
      </w:r>
    </w:p>
    <w:p w14:paraId="668D0C64" w14:textId="77777777" w:rsidR="00FC0BF6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764E08">
        <w:rPr>
          <w:rFonts w:ascii="Arial" w:hAnsi="Arial" w:cs="Arial"/>
          <w:sz w:val="24"/>
          <w:szCs w:val="24"/>
        </w:rPr>
        <w:t>Uchwały Rady Pedagogicznej są podejmowane zwykłą większością głosów, w obecności co najmniej połowy jej członków.</w:t>
      </w:r>
    </w:p>
    <w:p w14:paraId="4C213DA1" w14:textId="77777777" w:rsidR="00FC0BF6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764E08">
        <w:rPr>
          <w:rFonts w:ascii="Arial" w:hAnsi="Arial" w:cs="Arial"/>
          <w:sz w:val="24"/>
          <w:szCs w:val="24"/>
        </w:rPr>
        <w:t>Rada Pedagogiczna uchwala regulamin swojej działalności.</w:t>
      </w:r>
    </w:p>
    <w:p w14:paraId="32463982" w14:textId="77777777" w:rsidR="00FC0BF6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764E08">
        <w:rPr>
          <w:rFonts w:ascii="Arial" w:hAnsi="Arial" w:cs="Arial"/>
          <w:sz w:val="24"/>
          <w:szCs w:val="24"/>
        </w:rPr>
        <w:lastRenderedPageBreak/>
        <w:t>Zebrania Rady Pedagogicznej są protokołowane w księdze protokołów zgodnie z regulaminem;</w:t>
      </w:r>
    </w:p>
    <w:p w14:paraId="4B18F8E8" w14:textId="77777777" w:rsidR="00FC0BF6" w:rsidRPr="00764E08" w:rsidRDefault="00FC0BF6" w:rsidP="00FC0BF6">
      <w:pPr>
        <w:pStyle w:val="Bezodstpw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764E08">
        <w:rPr>
          <w:rFonts w:ascii="Arial" w:hAnsi="Arial" w:cs="Arial"/>
          <w:sz w:val="24"/>
          <w:szCs w:val="24"/>
        </w:rPr>
        <w:t>Osoby biorące udział w spotkaniach Rady Pedagogicznej są zobowiązane do nieujawniania spraw poruszanych na spotkaniu, które mogą naruszyć dobra osobiste wychowanków lub ich rodziców, a także nauczycieli i innych pracowników przedszkola.</w:t>
      </w:r>
    </w:p>
    <w:p w14:paraId="1811BD77" w14:textId="77777777" w:rsidR="00FC0BF6" w:rsidRPr="006548F1" w:rsidRDefault="00FC0BF6" w:rsidP="00FC0BF6">
      <w:pPr>
        <w:pStyle w:val="Bezodstpw"/>
        <w:rPr>
          <w:rFonts w:ascii="Arial" w:hAnsi="Arial" w:cs="Arial"/>
          <w:sz w:val="24"/>
          <w:szCs w:val="24"/>
        </w:rPr>
      </w:pPr>
    </w:p>
    <w:sectPr w:rsidR="00FC0BF6" w:rsidRPr="0065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A5A7A"/>
    <w:multiLevelType w:val="hybridMultilevel"/>
    <w:tmpl w:val="1458B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42126"/>
    <w:multiLevelType w:val="hybridMultilevel"/>
    <w:tmpl w:val="1738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6A98"/>
    <w:multiLevelType w:val="hybridMultilevel"/>
    <w:tmpl w:val="41027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45361"/>
    <w:multiLevelType w:val="hybridMultilevel"/>
    <w:tmpl w:val="ED384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429B"/>
    <w:multiLevelType w:val="hybridMultilevel"/>
    <w:tmpl w:val="0A48B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C0083"/>
    <w:multiLevelType w:val="hybridMultilevel"/>
    <w:tmpl w:val="9E42E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07031">
    <w:abstractNumId w:val="4"/>
  </w:num>
  <w:num w:numId="2" w16cid:durableId="885873633">
    <w:abstractNumId w:val="0"/>
  </w:num>
  <w:num w:numId="3" w16cid:durableId="589967805">
    <w:abstractNumId w:val="3"/>
  </w:num>
  <w:num w:numId="4" w16cid:durableId="101851764">
    <w:abstractNumId w:val="2"/>
  </w:num>
  <w:num w:numId="5" w16cid:durableId="1639917285">
    <w:abstractNumId w:val="1"/>
  </w:num>
  <w:num w:numId="6" w16cid:durableId="24950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5"/>
    <w:rsid w:val="000F0991"/>
    <w:rsid w:val="00195479"/>
    <w:rsid w:val="003E2B65"/>
    <w:rsid w:val="00426541"/>
    <w:rsid w:val="00562826"/>
    <w:rsid w:val="0081486F"/>
    <w:rsid w:val="00844020"/>
    <w:rsid w:val="008642C9"/>
    <w:rsid w:val="009D182A"/>
    <w:rsid w:val="00AC3304"/>
    <w:rsid w:val="00DD3DA7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5B0"/>
  <w15:chartTrackingRefBased/>
  <w15:docId w15:val="{594B3ED2-133A-4C7D-AD60-D39F1822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B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B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B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B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B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B6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C0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Lamprecht</dc:creator>
  <cp:keywords/>
  <dc:description/>
  <cp:lastModifiedBy>Grażyna Lamprecht</cp:lastModifiedBy>
  <cp:revision>5</cp:revision>
  <dcterms:created xsi:type="dcterms:W3CDTF">2025-03-05T12:44:00Z</dcterms:created>
  <dcterms:modified xsi:type="dcterms:W3CDTF">2025-03-24T08:12:00Z</dcterms:modified>
</cp:coreProperties>
</file>