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148CC" w14:textId="6D30A94B" w:rsidR="00801B87" w:rsidRPr="00846BF0" w:rsidRDefault="00801B87" w:rsidP="00217AB8">
      <w:pPr>
        <w:pStyle w:val="Bezodstpw"/>
        <w:rPr>
          <w:rFonts w:ascii="Arial" w:hAnsi="Arial" w:cs="Arial"/>
          <w:b/>
          <w:bCs/>
          <w:sz w:val="48"/>
          <w:szCs w:val="48"/>
        </w:rPr>
      </w:pPr>
      <w:r w:rsidRPr="00846BF0">
        <w:rPr>
          <w:rFonts w:ascii="Arial" w:hAnsi="Arial" w:cs="Arial"/>
          <w:b/>
          <w:bCs/>
          <w:sz w:val="48"/>
          <w:szCs w:val="48"/>
        </w:rPr>
        <w:t>Kompetencje Rady Rodziców Przedszkola Nr 82 „Kolorowe Kredki” w Warszawie</w:t>
      </w:r>
    </w:p>
    <w:p w14:paraId="477BAF90" w14:textId="77777777" w:rsidR="00801B87" w:rsidRPr="00801B87" w:rsidRDefault="00801B87" w:rsidP="00217AB8">
      <w:pPr>
        <w:pStyle w:val="Bezodstpw"/>
        <w:rPr>
          <w:rFonts w:ascii="Arial" w:hAnsi="Arial" w:cs="Arial"/>
          <w:b/>
          <w:bCs/>
          <w:sz w:val="44"/>
          <w:szCs w:val="44"/>
        </w:rPr>
      </w:pPr>
    </w:p>
    <w:p w14:paraId="46E638FD" w14:textId="5AD19440" w:rsidR="00217AB8" w:rsidRPr="006548F1" w:rsidRDefault="00217AB8" w:rsidP="00217AB8">
      <w:pPr>
        <w:pStyle w:val="Bezodstpw"/>
        <w:rPr>
          <w:rFonts w:ascii="Arial" w:hAnsi="Arial" w:cs="Arial"/>
          <w:sz w:val="24"/>
          <w:szCs w:val="24"/>
        </w:rPr>
      </w:pPr>
      <w:r w:rsidRPr="00B31C69">
        <w:rPr>
          <w:rFonts w:ascii="Arial" w:hAnsi="Arial" w:cs="Arial"/>
          <w:b/>
          <w:bCs/>
          <w:sz w:val="24"/>
          <w:szCs w:val="24"/>
        </w:rPr>
        <w:t>§ 21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B31C69">
        <w:rPr>
          <w:rFonts w:ascii="Arial" w:hAnsi="Arial" w:cs="Arial"/>
          <w:b/>
          <w:bCs/>
          <w:sz w:val="24"/>
          <w:szCs w:val="24"/>
        </w:rPr>
        <w:t xml:space="preserve"> Rada Rodziców</w:t>
      </w:r>
    </w:p>
    <w:p w14:paraId="09250BCB" w14:textId="77777777" w:rsidR="00217AB8" w:rsidRPr="006548F1" w:rsidRDefault="00217AB8" w:rsidP="00217AB8">
      <w:pPr>
        <w:pStyle w:val="Bezodstpw"/>
        <w:numPr>
          <w:ilvl w:val="0"/>
          <w:numId w:val="1"/>
        </w:numPr>
        <w:ind w:left="0" w:firstLine="0"/>
        <w:rPr>
          <w:rFonts w:ascii="Arial" w:hAnsi="Arial" w:cs="Arial"/>
          <w:sz w:val="24"/>
          <w:szCs w:val="24"/>
        </w:rPr>
      </w:pPr>
      <w:r w:rsidRPr="006548F1">
        <w:rPr>
          <w:rFonts w:ascii="Arial" w:hAnsi="Arial" w:cs="Arial"/>
          <w:sz w:val="24"/>
          <w:szCs w:val="24"/>
        </w:rPr>
        <w:t>Rada Rodziców Przedszkola Nr 82 „Kolorowe Kredki” w Warszawie jest organem kolegialnym przedszkola i stanowi reprezentację rodziców dzieci uczęszczających do przedszkola.</w:t>
      </w:r>
    </w:p>
    <w:p w14:paraId="6D4221F7" w14:textId="77777777" w:rsidR="00217AB8" w:rsidRPr="006548F1" w:rsidRDefault="00217AB8" w:rsidP="00217AB8">
      <w:pPr>
        <w:pStyle w:val="Bezodstpw"/>
        <w:numPr>
          <w:ilvl w:val="0"/>
          <w:numId w:val="1"/>
        </w:numPr>
        <w:ind w:left="0" w:firstLine="0"/>
        <w:rPr>
          <w:rFonts w:ascii="Arial" w:hAnsi="Arial" w:cs="Arial"/>
          <w:sz w:val="24"/>
          <w:szCs w:val="24"/>
        </w:rPr>
      </w:pPr>
      <w:r w:rsidRPr="006548F1">
        <w:rPr>
          <w:rFonts w:ascii="Arial" w:hAnsi="Arial" w:cs="Arial"/>
          <w:sz w:val="24"/>
          <w:szCs w:val="24"/>
        </w:rPr>
        <w:t>W skład Rady Rodziców wchodzą (po jednym) przedstawicielu rad oddziałowych wybranych w tajnych wyborach podczas zebrania rodziców dzieci danego oddziału.</w:t>
      </w:r>
    </w:p>
    <w:p w14:paraId="1D1DFBEA" w14:textId="77777777" w:rsidR="00217AB8" w:rsidRPr="006548F1" w:rsidRDefault="00217AB8" w:rsidP="00217AB8">
      <w:pPr>
        <w:pStyle w:val="Bezodstpw"/>
        <w:numPr>
          <w:ilvl w:val="0"/>
          <w:numId w:val="1"/>
        </w:numPr>
        <w:ind w:left="0" w:firstLine="0"/>
        <w:rPr>
          <w:rFonts w:ascii="Arial" w:hAnsi="Arial" w:cs="Arial"/>
          <w:sz w:val="24"/>
          <w:szCs w:val="24"/>
        </w:rPr>
      </w:pPr>
      <w:r w:rsidRPr="006548F1">
        <w:rPr>
          <w:rFonts w:ascii="Arial" w:hAnsi="Arial" w:cs="Arial"/>
          <w:sz w:val="24"/>
          <w:szCs w:val="24"/>
        </w:rPr>
        <w:t>Rada Rodziców uchwala regulamin swojej działalności.</w:t>
      </w:r>
    </w:p>
    <w:p w14:paraId="22560B2A" w14:textId="77777777" w:rsidR="00217AB8" w:rsidRPr="006548F1" w:rsidRDefault="00217AB8" w:rsidP="00217AB8">
      <w:pPr>
        <w:pStyle w:val="Bezodstpw"/>
        <w:numPr>
          <w:ilvl w:val="0"/>
          <w:numId w:val="1"/>
        </w:numPr>
        <w:ind w:left="0" w:firstLine="0"/>
        <w:rPr>
          <w:rFonts w:ascii="Arial" w:hAnsi="Arial" w:cs="Arial"/>
          <w:sz w:val="24"/>
          <w:szCs w:val="24"/>
        </w:rPr>
      </w:pPr>
      <w:r w:rsidRPr="006548F1">
        <w:rPr>
          <w:rFonts w:ascii="Arial" w:hAnsi="Arial" w:cs="Arial"/>
          <w:sz w:val="24"/>
          <w:szCs w:val="24"/>
        </w:rPr>
        <w:t>Rada Rodziców może porozumiewać się z radami rodziców innych przedszkoli, szkół i placówek, ustalać zasady i zakres współpracy.</w:t>
      </w:r>
    </w:p>
    <w:p w14:paraId="59F704DA" w14:textId="77777777" w:rsidR="00217AB8" w:rsidRPr="006548F1" w:rsidRDefault="00217AB8" w:rsidP="00217AB8">
      <w:pPr>
        <w:pStyle w:val="Bezodstpw"/>
        <w:numPr>
          <w:ilvl w:val="0"/>
          <w:numId w:val="1"/>
        </w:numPr>
        <w:ind w:left="0" w:firstLine="0"/>
        <w:rPr>
          <w:rFonts w:ascii="Arial" w:hAnsi="Arial" w:cs="Arial"/>
          <w:sz w:val="24"/>
          <w:szCs w:val="24"/>
        </w:rPr>
      </w:pPr>
      <w:r w:rsidRPr="006548F1">
        <w:rPr>
          <w:rFonts w:ascii="Arial" w:hAnsi="Arial" w:cs="Arial"/>
          <w:sz w:val="24"/>
          <w:szCs w:val="24"/>
        </w:rPr>
        <w:t>Rada Rodziców może występować do dyrektora, organu prowadzącego przedszkole, organu sprawującego nadzór pedagogiczny, Rady Pedagogicznej z wnioskami i opiniami dotyczącymi wszystkich spraw placówki.</w:t>
      </w:r>
    </w:p>
    <w:p w14:paraId="7481FAAE" w14:textId="77777777" w:rsidR="00217AB8" w:rsidRPr="006548F1" w:rsidRDefault="00217AB8" w:rsidP="00217AB8">
      <w:pPr>
        <w:pStyle w:val="Bezodstpw"/>
        <w:numPr>
          <w:ilvl w:val="0"/>
          <w:numId w:val="1"/>
        </w:numPr>
        <w:ind w:left="0" w:firstLine="0"/>
        <w:rPr>
          <w:rFonts w:ascii="Arial" w:hAnsi="Arial" w:cs="Arial"/>
          <w:sz w:val="24"/>
          <w:szCs w:val="24"/>
        </w:rPr>
      </w:pPr>
      <w:r w:rsidRPr="006548F1">
        <w:rPr>
          <w:rFonts w:ascii="Arial" w:hAnsi="Arial" w:cs="Arial"/>
          <w:sz w:val="24"/>
          <w:szCs w:val="24"/>
        </w:rPr>
        <w:t>Do kompetencji Rady Rodziców w szczególności należy:</w:t>
      </w:r>
    </w:p>
    <w:p w14:paraId="397ADD19" w14:textId="77777777" w:rsidR="00217AB8" w:rsidRPr="006548F1" w:rsidRDefault="00217AB8" w:rsidP="00217AB8">
      <w:pPr>
        <w:pStyle w:val="Bezodstpw"/>
        <w:numPr>
          <w:ilvl w:val="0"/>
          <w:numId w:val="2"/>
        </w:numPr>
        <w:ind w:left="0" w:firstLine="0"/>
        <w:rPr>
          <w:rFonts w:ascii="Arial" w:hAnsi="Arial" w:cs="Arial"/>
          <w:sz w:val="24"/>
          <w:szCs w:val="24"/>
        </w:rPr>
      </w:pPr>
      <w:r w:rsidRPr="006548F1">
        <w:rPr>
          <w:rFonts w:ascii="Arial" w:hAnsi="Arial" w:cs="Arial"/>
          <w:sz w:val="24"/>
          <w:szCs w:val="24"/>
        </w:rPr>
        <w:t>uchwalanie regulaminu działalności Rady Rodziców,</w:t>
      </w:r>
    </w:p>
    <w:p w14:paraId="3980D389" w14:textId="51690CE0" w:rsidR="00217AB8" w:rsidRPr="006548F1" w:rsidRDefault="00217AB8" w:rsidP="00217AB8">
      <w:pPr>
        <w:pStyle w:val="Bezodstpw"/>
        <w:numPr>
          <w:ilvl w:val="0"/>
          <w:numId w:val="2"/>
        </w:numPr>
        <w:ind w:left="0" w:firstLine="0"/>
        <w:rPr>
          <w:rFonts w:ascii="Arial" w:hAnsi="Arial" w:cs="Arial"/>
          <w:sz w:val="24"/>
          <w:szCs w:val="24"/>
        </w:rPr>
      </w:pPr>
      <w:r w:rsidRPr="006548F1">
        <w:rPr>
          <w:rFonts w:ascii="Arial" w:hAnsi="Arial" w:cs="Arial"/>
          <w:sz w:val="24"/>
          <w:szCs w:val="24"/>
        </w:rPr>
        <w:t>opiniowanie projektu planu finansowego składanego przez dyrektora przedszkola</w:t>
      </w:r>
      <w:r w:rsidR="00D72C84">
        <w:rPr>
          <w:rFonts w:ascii="Arial" w:hAnsi="Arial" w:cs="Arial"/>
          <w:sz w:val="24"/>
          <w:szCs w:val="24"/>
        </w:rPr>
        <w:t>.</w:t>
      </w:r>
    </w:p>
    <w:p w14:paraId="1E40053D" w14:textId="77777777" w:rsidR="00217AB8" w:rsidRPr="006548F1" w:rsidRDefault="00217AB8" w:rsidP="00217AB8">
      <w:pPr>
        <w:pStyle w:val="Bezodstpw"/>
        <w:numPr>
          <w:ilvl w:val="0"/>
          <w:numId w:val="1"/>
        </w:numPr>
        <w:ind w:left="0" w:firstLine="0"/>
        <w:rPr>
          <w:rFonts w:ascii="Arial" w:hAnsi="Arial" w:cs="Arial"/>
          <w:sz w:val="24"/>
          <w:szCs w:val="24"/>
        </w:rPr>
      </w:pPr>
      <w:r w:rsidRPr="006548F1">
        <w:rPr>
          <w:rFonts w:ascii="Arial" w:hAnsi="Arial" w:cs="Arial"/>
          <w:sz w:val="24"/>
          <w:szCs w:val="24"/>
        </w:rPr>
        <w:t>Rada Rodziców wybiera przedstawicieli do komisji konkursowej na stanowisko dyrektora przedszkola;</w:t>
      </w:r>
    </w:p>
    <w:p w14:paraId="1915C02B" w14:textId="77777777" w:rsidR="00217AB8" w:rsidRPr="006548F1" w:rsidRDefault="00217AB8" w:rsidP="00217AB8">
      <w:pPr>
        <w:pStyle w:val="Bezodstpw"/>
        <w:numPr>
          <w:ilvl w:val="0"/>
          <w:numId w:val="1"/>
        </w:numPr>
        <w:ind w:left="0" w:firstLine="0"/>
        <w:rPr>
          <w:rFonts w:ascii="Arial" w:hAnsi="Arial" w:cs="Arial"/>
          <w:sz w:val="24"/>
          <w:szCs w:val="24"/>
        </w:rPr>
      </w:pPr>
      <w:r w:rsidRPr="006548F1">
        <w:rPr>
          <w:rFonts w:ascii="Arial" w:hAnsi="Arial" w:cs="Arial"/>
          <w:sz w:val="24"/>
          <w:szCs w:val="24"/>
        </w:rPr>
        <w:t>W celu wspierania statutowej działalności przedszkola Rada Rodziców może gromadzić fundusze z dobrowolnych składek rodziców oraz innych źródeł. Zasady wydatkowania funduszy Rady Rodziców określa regulamin działalności Rady Rodziców.</w:t>
      </w:r>
    </w:p>
    <w:p w14:paraId="7279DE47" w14:textId="77777777" w:rsidR="00217AB8" w:rsidRPr="006548F1" w:rsidRDefault="00217AB8" w:rsidP="00217AB8">
      <w:pPr>
        <w:pStyle w:val="Bezodstpw"/>
        <w:rPr>
          <w:rFonts w:ascii="Arial" w:hAnsi="Arial" w:cs="Arial"/>
          <w:sz w:val="24"/>
          <w:szCs w:val="24"/>
        </w:rPr>
      </w:pPr>
    </w:p>
    <w:p w14:paraId="48512D86" w14:textId="77777777" w:rsidR="00217AB8" w:rsidRPr="00B31C69" w:rsidRDefault="00217AB8" w:rsidP="00217AB8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B31C69">
        <w:rPr>
          <w:rFonts w:ascii="Arial" w:hAnsi="Arial" w:cs="Arial"/>
          <w:b/>
          <w:bCs/>
          <w:sz w:val="24"/>
          <w:szCs w:val="24"/>
        </w:rPr>
        <w:t>§ 22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B31C69">
        <w:rPr>
          <w:rFonts w:ascii="Arial" w:hAnsi="Arial" w:cs="Arial"/>
          <w:b/>
          <w:bCs/>
          <w:sz w:val="24"/>
          <w:szCs w:val="24"/>
        </w:rPr>
        <w:t xml:space="preserve"> Koordynator współdziałania</w:t>
      </w:r>
    </w:p>
    <w:p w14:paraId="6D4C3E86" w14:textId="77777777" w:rsidR="00217AB8" w:rsidRPr="006548F1" w:rsidRDefault="00217AB8" w:rsidP="00217AB8">
      <w:pPr>
        <w:pStyle w:val="Bezodstpw"/>
        <w:numPr>
          <w:ilvl w:val="1"/>
          <w:numId w:val="3"/>
        </w:numPr>
        <w:ind w:left="0" w:firstLine="0"/>
        <w:rPr>
          <w:rFonts w:ascii="Arial" w:hAnsi="Arial" w:cs="Arial"/>
          <w:sz w:val="24"/>
          <w:szCs w:val="24"/>
        </w:rPr>
      </w:pPr>
      <w:r w:rsidRPr="006502A5">
        <w:rPr>
          <w:rFonts w:ascii="Arial" w:hAnsi="Arial" w:cs="Arial"/>
          <w:sz w:val="24"/>
          <w:szCs w:val="24"/>
        </w:rPr>
        <w:t>Koordynatorem</w:t>
      </w:r>
      <w:r w:rsidRPr="006548F1">
        <w:rPr>
          <w:rFonts w:ascii="Arial" w:hAnsi="Arial" w:cs="Arial"/>
          <w:sz w:val="24"/>
          <w:szCs w:val="24"/>
        </w:rPr>
        <w:t xml:space="preserve"> współdziałania poszczególnych organów przedszkola jest Dyrektor, który zapewnia każdemu z organów możliwość swobodnego działania i podejmowania decyzji w ramach swoich kompetencji i umożliwia bieżącą wymianę informacji.</w:t>
      </w:r>
    </w:p>
    <w:p w14:paraId="21079A82" w14:textId="77777777" w:rsidR="00217AB8" w:rsidRDefault="00217AB8" w:rsidP="00217AB8">
      <w:pPr>
        <w:pStyle w:val="Bezodstpw"/>
        <w:numPr>
          <w:ilvl w:val="1"/>
          <w:numId w:val="3"/>
        </w:numPr>
        <w:ind w:left="0" w:firstLine="0"/>
        <w:rPr>
          <w:rFonts w:ascii="Arial" w:hAnsi="Arial" w:cs="Arial"/>
          <w:sz w:val="24"/>
          <w:szCs w:val="24"/>
        </w:rPr>
      </w:pPr>
      <w:r w:rsidRPr="006548F1">
        <w:rPr>
          <w:rFonts w:ascii="Arial" w:hAnsi="Arial" w:cs="Arial"/>
          <w:sz w:val="24"/>
          <w:szCs w:val="24"/>
        </w:rPr>
        <w:t>Wszystkie organa przedszkola współpracują w duchu porozumienia i wzajemnego szacunku, umożliwiając swobodne działanie i podejmowanie decyzji przez każdy organ w granicach swoich kompetencji.</w:t>
      </w:r>
    </w:p>
    <w:p w14:paraId="3BBF4292" w14:textId="77777777" w:rsidR="00217AB8" w:rsidRPr="00FE7B4B" w:rsidRDefault="00217AB8" w:rsidP="00217AB8">
      <w:pPr>
        <w:pStyle w:val="Bezodstpw"/>
        <w:numPr>
          <w:ilvl w:val="1"/>
          <w:numId w:val="3"/>
        </w:numPr>
        <w:ind w:left="0" w:firstLine="0"/>
        <w:rPr>
          <w:rFonts w:ascii="Arial" w:hAnsi="Arial" w:cs="Arial"/>
          <w:sz w:val="24"/>
          <w:szCs w:val="24"/>
        </w:rPr>
      </w:pPr>
      <w:r w:rsidRPr="00FE7B4B">
        <w:rPr>
          <w:rFonts w:ascii="Arial" w:hAnsi="Arial" w:cs="Arial"/>
          <w:sz w:val="24"/>
          <w:szCs w:val="24"/>
        </w:rPr>
        <w:t>Każdy organ przedszkola planuje swoją działalność na rok szkolny. Plany działań powinny być uchwalone (sporządzone) do końca września. Kopie dokumentów przekazywane są dyrektorowi w celu ich powielenia i przekazania kompletu każdemu organowi przedszkola</w:t>
      </w:r>
      <w:r>
        <w:rPr>
          <w:rFonts w:ascii="Arial" w:hAnsi="Arial" w:cs="Arial"/>
          <w:sz w:val="24"/>
          <w:szCs w:val="24"/>
        </w:rPr>
        <w:t>.</w:t>
      </w:r>
    </w:p>
    <w:p w14:paraId="3369B09C" w14:textId="77777777" w:rsidR="00217AB8" w:rsidRPr="006548F1" w:rsidRDefault="00217AB8" w:rsidP="00217AB8">
      <w:pPr>
        <w:pStyle w:val="Bezodstpw"/>
        <w:numPr>
          <w:ilvl w:val="1"/>
          <w:numId w:val="3"/>
        </w:numPr>
        <w:ind w:left="0" w:firstLine="0"/>
        <w:rPr>
          <w:rFonts w:ascii="Arial" w:hAnsi="Arial" w:cs="Arial"/>
          <w:sz w:val="24"/>
          <w:szCs w:val="24"/>
        </w:rPr>
      </w:pPr>
      <w:r w:rsidRPr="006548F1">
        <w:rPr>
          <w:rFonts w:ascii="Arial" w:hAnsi="Arial" w:cs="Arial"/>
          <w:sz w:val="24"/>
          <w:szCs w:val="24"/>
        </w:rPr>
        <w:t>Każdy organ po analizie planów działania pozostałych organów, może włączyć się do realizacji konkretnych zadań, proponując swoją opinię lub stanowisko w danej sprawie, nie naruszając kompetencji organu uprawnionego.</w:t>
      </w:r>
    </w:p>
    <w:p w14:paraId="78A914C7" w14:textId="77777777" w:rsidR="00217AB8" w:rsidRPr="006548F1" w:rsidRDefault="00217AB8" w:rsidP="00217AB8">
      <w:pPr>
        <w:pStyle w:val="Bezodstpw"/>
        <w:numPr>
          <w:ilvl w:val="1"/>
          <w:numId w:val="3"/>
        </w:numPr>
        <w:ind w:left="0" w:firstLine="0"/>
        <w:rPr>
          <w:rFonts w:ascii="Arial" w:hAnsi="Arial" w:cs="Arial"/>
          <w:sz w:val="24"/>
          <w:szCs w:val="24"/>
        </w:rPr>
      </w:pPr>
      <w:r w:rsidRPr="006548F1">
        <w:rPr>
          <w:rFonts w:ascii="Arial" w:hAnsi="Arial" w:cs="Arial"/>
          <w:sz w:val="24"/>
          <w:szCs w:val="24"/>
        </w:rPr>
        <w:t>Organa przedszkola mogą zapraszać na swoje planowane lub doraźne zebrania przedstawicieli innych organów w celu wymiany poglądów i informacji.</w:t>
      </w:r>
    </w:p>
    <w:p w14:paraId="098F1AC5" w14:textId="77777777" w:rsidR="00217AB8" w:rsidRPr="006548F1" w:rsidRDefault="00217AB8" w:rsidP="00217AB8">
      <w:pPr>
        <w:pStyle w:val="Bezodstpw"/>
        <w:numPr>
          <w:ilvl w:val="1"/>
          <w:numId w:val="3"/>
        </w:numPr>
        <w:ind w:left="0" w:firstLine="0"/>
        <w:rPr>
          <w:rFonts w:ascii="Arial" w:hAnsi="Arial" w:cs="Arial"/>
          <w:sz w:val="24"/>
          <w:szCs w:val="24"/>
        </w:rPr>
      </w:pPr>
      <w:r w:rsidRPr="006548F1">
        <w:rPr>
          <w:rFonts w:ascii="Arial" w:hAnsi="Arial" w:cs="Arial"/>
          <w:sz w:val="24"/>
          <w:szCs w:val="24"/>
        </w:rPr>
        <w:lastRenderedPageBreak/>
        <w:t>Uchwały organów przedszkola prawomocnie podjęte w ramach ich kompetencji stanowiących oprócz uchwał personalnych podaje się do ogólnej wiadomości w formie pisemnych tekstów uchwał umieszczanych na tablicy ogłoszeń.</w:t>
      </w:r>
    </w:p>
    <w:p w14:paraId="5202B070" w14:textId="77777777" w:rsidR="00217AB8" w:rsidRPr="006548F1" w:rsidRDefault="00217AB8" w:rsidP="00217AB8">
      <w:pPr>
        <w:pStyle w:val="Bezodstpw"/>
        <w:numPr>
          <w:ilvl w:val="1"/>
          <w:numId w:val="3"/>
        </w:numPr>
        <w:ind w:left="0" w:firstLine="0"/>
        <w:rPr>
          <w:rFonts w:ascii="Arial" w:hAnsi="Arial" w:cs="Arial"/>
          <w:sz w:val="24"/>
          <w:szCs w:val="24"/>
        </w:rPr>
      </w:pPr>
      <w:r w:rsidRPr="006548F1">
        <w:rPr>
          <w:rFonts w:ascii="Arial" w:hAnsi="Arial" w:cs="Arial"/>
          <w:sz w:val="24"/>
          <w:szCs w:val="24"/>
        </w:rPr>
        <w:t>Rodzice przedstawiają swoje wnioski i opinie dyrektorowi poprzez swoją reprezentację, tj. Radę Rodziców w formie pisemnej, a Radzie Pedagogicznej w formie ustnej na jej posiedzeniu.</w:t>
      </w:r>
    </w:p>
    <w:p w14:paraId="4C378D5B" w14:textId="77777777" w:rsidR="00217AB8" w:rsidRPr="006548F1" w:rsidRDefault="00217AB8" w:rsidP="00217AB8">
      <w:pPr>
        <w:pStyle w:val="Bezodstpw"/>
        <w:numPr>
          <w:ilvl w:val="1"/>
          <w:numId w:val="3"/>
        </w:numPr>
        <w:ind w:left="0" w:firstLine="0"/>
        <w:rPr>
          <w:rFonts w:ascii="Arial" w:hAnsi="Arial" w:cs="Arial"/>
          <w:sz w:val="24"/>
          <w:szCs w:val="24"/>
        </w:rPr>
      </w:pPr>
      <w:r w:rsidRPr="006548F1">
        <w:rPr>
          <w:rFonts w:ascii="Arial" w:hAnsi="Arial" w:cs="Arial"/>
          <w:sz w:val="24"/>
          <w:szCs w:val="24"/>
        </w:rPr>
        <w:t>Wnioski i opinie rozpatrywane są zgodnie z procedurą rozpatrywania skarg i wniosków.</w:t>
      </w:r>
    </w:p>
    <w:p w14:paraId="0A36BFA4" w14:textId="77777777" w:rsidR="00217AB8" w:rsidRPr="006548F1" w:rsidRDefault="00217AB8" w:rsidP="00217AB8">
      <w:pPr>
        <w:pStyle w:val="Bezodstpw"/>
        <w:numPr>
          <w:ilvl w:val="1"/>
          <w:numId w:val="3"/>
        </w:numPr>
        <w:ind w:left="0" w:firstLine="0"/>
        <w:rPr>
          <w:rFonts w:ascii="Arial" w:hAnsi="Arial" w:cs="Arial"/>
          <w:sz w:val="24"/>
          <w:szCs w:val="24"/>
        </w:rPr>
      </w:pPr>
      <w:r w:rsidRPr="006548F1">
        <w:rPr>
          <w:rFonts w:ascii="Arial" w:hAnsi="Arial" w:cs="Arial"/>
          <w:sz w:val="24"/>
          <w:szCs w:val="24"/>
        </w:rPr>
        <w:t>Rodzice i nauczyciele współdziałają ze sobą w sprawach wychowania, opieki i kształcenia dzieci według zasad ujętych w § 23 niniejszego statutu.</w:t>
      </w:r>
    </w:p>
    <w:p w14:paraId="7162B969" w14:textId="77777777" w:rsidR="00217AB8" w:rsidRPr="006548F1" w:rsidRDefault="00217AB8" w:rsidP="00217AB8">
      <w:pPr>
        <w:pStyle w:val="Bezodstpw"/>
        <w:numPr>
          <w:ilvl w:val="1"/>
          <w:numId w:val="3"/>
        </w:numPr>
        <w:ind w:left="0" w:firstLine="0"/>
        <w:rPr>
          <w:rFonts w:ascii="Arial" w:hAnsi="Arial" w:cs="Arial"/>
          <w:sz w:val="24"/>
          <w:szCs w:val="24"/>
        </w:rPr>
      </w:pPr>
      <w:r w:rsidRPr="006548F1">
        <w:rPr>
          <w:rFonts w:ascii="Arial" w:hAnsi="Arial" w:cs="Arial"/>
          <w:sz w:val="24"/>
          <w:szCs w:val="24"/>
        </w:rPr>
        <w:t>Wszelkie sprawy sporne rozwiązywane są wewnątrz szkoły, z zachowaniem drogi służbowej i zasad ujętych w regulaminie składnia skargi wniosków.</w:t>
      </w:r>
    </w:p>
    <w:p w14:paraId="53D374D9" w14:textId="77777777" w:rsidR="000456A2" w:rsidRDefault="000456A2"/>
    <w:sectPr w:rsidR="00045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42126"/>
    <w:multiLevelType w:val="hybridMultilevel"/>
    <w:tmpl w:val="17381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5480A"/>
    <w:multiLevelType w:val="hybridMultilevel"/>
    <w:tmpl w:val="BA1E9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FC0083"/>
    <w:multiLevelType w:val="hybridMultilevel"/>
    <w:tmpl w:val="9E42E9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917285">
    <w:abstractNumId w:val="0"/>
  </w:num>
  <w:num w:numId="2" w16cid:durableId="249508789">
    <w:abstractNumId w:val="2"/>
  </w:num>
  <w:num w:numId="3" w16cid:durableId="480463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EFB"/>
    <w:rsid w:val="000456A2"/>
    <w:rsid w:val="000A4252"/>
    <w:rsid w:val="000D4BE5"/>
    <w:rsid w:val="00217AB8"/>
    <w:rsid w:val="002B3DBE"/>
    <w:rsid w:val="00423458"/>
    <w:rsid w:val="00801B87"/>
    <w:rsid w:val="00846BF0"/>
    <w:rsid w:val="00C51927"/>
    <w:rsid w:val="00D72C84"/>
    <w:rsid w:val="00E060E1"/>
    <w:rsid w:val="00E553E0"/>
    <w:rsid w:val="00E6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9C3B4"/>
  <w15:chartTrackingRefBased/>
  <w15:docId w15:val="{890A79A0-440C-416B-952B-076EEF8F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7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7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7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7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7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7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7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7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7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7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7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7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7E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7E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7E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7E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7E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7E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7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7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7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7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7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7E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7E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7E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7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7E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7EFB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217AB8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Lamprecht</dc:creator>
  <cp:keywords/>
  <dc:description/>
  <cp:lastModifiedBy>Grażyna Lamprecht</cp:lastModifiedBy>
  <cp:revision>6</cp:revision>
  <dcterms:created xsi:type="dcterms:W3CDTF">2025-03-19T12:44:00Z</dcterms:created>
  <dcterms:modified xsi:type="dcterms:W3CDTF">2025-03-24T08:12:00Z</dcterms:modified>
</cp:coreProperties>
</file>